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038E" w14:textId="2EFFB881" w:rsidR="005446B8" w:rsidRDefault="00D24F38">
      <w:r w:rsidRPr="00BD4A82">
        <w:rPr>
          <w:noProof/>
        </w:rPr>
        <w:drawing>
          <wp:anchor distT="0" distB="0" distL="114300" distR="114300" simplePos="0" relativeHeight="251658240" behindDoc="0" locked="0" layoutInCell="1" allowOverlap="1" wp14:anchorId="235604AE" wp14:editId="5AB256BC">
            <wp:simplePos x="0" y="0"/>
            <wp:positionH relativeFrom="column">
              <wp:posOffset>-76200</wp:posOffset>
            </wp:positionH>
            <wp:positionV relativeFrom="paragraph">
              <wp:posOffset>-571500</wp:posOffset>
            </wp:positionV>
            <wp:extent cx="5943600" cy="1447165"/>
            <wp:effectExtent l="0" t="0" r="0" b="0"/>
            <wp:wrapSquare wrapText="bothSides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CFFE88" w14:textId="155E855E" w:rsidR="005446B8" w:rsidRPr="00F2719A" w:rsidRDefault="00D24F38" w:rsidP="005446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August 26, 2019</w:t>
      </w:r>
    </w:p>
    <w:p w14:paraId="65647CE6" w14:textId="77777777" w:rsidR="008929DC" w:rsidRPr="00F2719A" w:rsidRDefault="008929DC" w:rsidP="005446B8">
      <w:pPr>
        <w:rPr>
          <w:rFonts w:ascii="Cambria" w:hAnsi="Cambria"/>
          <w:sz w:val="24"/>
          <w:szCs w:val="24"/>
        </w:rPr>
      </w:pPr>
      <w:r w:rsidRPr="00F2719A">
        <w:rPr>
          <w:rFonts w:ascii="Cambria" w:hAnsi="Cambria"/>
          <w:sz w:val="24"/>
          <w:szCs w:val="24"/>
        </w:rPr>
        <w:t>PRESS RELEASE</w:t>
      </w:r>
    </w:p>
    <w:p w14:paraId="5B18670F" w14:textId="77777777" w:rsidR="008929DC" w:rsidRPr="00F2719A" w:rsidRDefault="008929DC" w:rsidP="005446B8">
      <w:pPr>
        <w:rPr>
          <w:rFonts w:ascii="Cambria" w:hAnsi="Cambria"/>
          <w:i/>
          <w:sz w:val="24"/>
          <w:szCs w:val="24"/>
        </w:rPr>
      </w:pPr>
      <w:r w:rsidRPr="00F2719A">
        <w:rPr>
          <w:rFonts w:ascii="Cambria" w:hAnsi="Cambria"/>
          <w:i/>
          <w:sz w:val="24"/>
          <w:szCs w:val="24"/>
        </w:rPr>
        <w:t>“For Immediate Release”</w:t>
      </w:r>
    </w:p>
    <w:p w14:paraId="32AE4E71" w14:textId="5A405F85" w:rsidR="001A1A88" w:rsidRPr="00F2719A" w:rsidRDefault="00D24F38" w:rsidP="00D24F38">
      <w:pPr>
        <w:pStyle w:val="Default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30 Day Public Review and Comment Period</w:t>
      </w:r>
    </w:p>
    <w:p w14:paraId="64040B1B" w14:textId="77777777" w:rsidR="001A1A88" w:rsidRPr="00F2719A" w:rsidRDefault="001A1A88" w:rsidP="006D1BE9">
      <w:pPr>
        <w:pStyle w:val="Default"/>
        <w:spacing w:line="276" w:lineRule="auto"/>
        <w:rPr>
          <w:rFonts w:ascii="Cambria" w:hAnsi="Cambria"/>
        </w:rPr>
      </w:pPr>
    </w:p>
    <w:p w14:paraId="173690C2" w14:textId="77777777" w:rsidR="00D24F38" w:rsidRDefault="005446B8" w:rsidP="006D1BE9">
      <w:pPr>
        <w:pStyle w:val="Default"/>
        <w:spacing w:line="276" w:lineRule="auto"/>
        <w:rPr>
          <w:rFonts w:ascii="Cambria" w:hAnsi="Cambria"/>
        </w:rPr>
      </w:pPr>
      <w:r w:rsidRPr="00F2719A">
        <w:rPr>
          <w:rFonts w:ascii="Cambria" w:hAnsi="Cambria"/>
        </w:rPr>
        <w:t xml:space="preserve">The Southwest Oklahoma Regional Transportation Planning Organization (SORTPO) is seeking public comment on the </w:t>
      </w:r>
    </w:p>
    <w:p w14:paraId="304BB2BA" w14:textId="77777777" w:rsidR="00D24F38" w:rsidRPr="00D24F38" w:rsidRDefault="00D24F38" w:rsidP="00D24F3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</w:rPr>
      </w:pPr>
      <w:r>
        <w:rPr>
          <w:rFonts w:ascii="Cambria" w:hAnsi="Cambria"/>
        </w:rPr>
        <w:t>Amendment #1 2036 Beckham County Long Range Transportation Plan,</w:t>
      </w:r>
    </w:p>
    <w:p w14:paraId="3338F945" w14:textId="2E966822" w:rsidR="00D24F38" w:rsidRPr="00D24F38" w:rsidRDefault="00D24F38" w:rsidP="00D24F3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</w:rPr>
      </w:pPr>
      <w:r>
        <w:rPr>
          <w:rFonts w:ascii="Cambria" w:hAnsi="Cambria"/>
        </w:rPr>
        <w:t>Amendment #2 2035 Custer County Long Range Transportation Plan</w:t>
      </w:r>
    </w:p>
    <w:p w14:paraId="33D66FB0" w14:textId="77777777" w:rsidR="00D24F38" w:rsidRPr="00D24F38" w:rsidRDefault="00D24F38" w:rsidP="00D24F3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</w:rPr>
      </w:pPr>
      <w:r>
        <w:rPr>
          <w:rFonts w:ascii="Cambria" w:hAnsi="Cambria"/>
        </w:rPr>
        <w:t xml:space="preserve">Amendment #1 </w:t>
      </w:r>
      <w:r w:rsidR="00F2719A" w:rsidRPr="00F2719A">
        <w:rPr>
          <w:rFonts w:ascii="Cambria" w:hAnsi="Cambria"/>
        </w:rPr>
        <w:t>2040</w:t>
      </w:r>
      <w:r>
        <w:rPr>
          <w:rFonts w:ascii="Cambria" w:hAnsi="Cambria"/>
        </w:rPr>
        <w:t xml:space="preserve"> Jackson </w:t>
      </w:r>
      <w:r w:rsidR="00F2719A" w:rsidRPr="00F2719A">
        <w:rPr>
          <w:rFonts w:ascii="Cambria" w:hAnsi="Cambria"/>
        </w:rPr>
        <w:t>County Long Range Transportation Plan</w:t>
      </w:r>
      <w:r>
        <w:rPr>
          <w:rFonts w:ascii="Cambria" w:hAnsi="Cambria"/>
        </w:rPr>
        <w:t>, and</w:t>
      </w:r>
    </w:p>
    <w:p w14:paraId="1011022A" w14:textId="77777777" w:rsidR="004968DF" w:rsidRDefault="004968DF" w:rsidP="00D24F38">
      <w:pPr>
        <w:pStyle w:val="Default"/>
        <w:spacing w:line="276" w:lineRule="auto"/>
        <w:rPr>
          <w:rFonts w:ascii="Cambria" w:hAnsi="Cambria"/>
        </w:rPr>
      </w:pPr>
    </w:p>
    <w:p w14:paraId="0A2B04A5" w14:textId="5148C78B" w:rsidR="00F2719A" w:rsidRPr="00F2719A" w:rsidRDefault="00F2719A" w:rsidP="00D24F38">
      <w:pPr>
        <w:pStyle w:val="Default"/>
        <w:spacing w:line="276" w:lineRule="auto"/>
        <w:rPr>
          <w:rFonts w:ascii="Cambria" w:hAnsi="Cambria"/>
          <w:color w:val="auto"/>
        </w:rPr>
      </w:pPr>
      <w:r w:rsidRPr="00F2719A">
        <w:rPr>
          <w:rFonts w:ascii="Cambria" w:hAnsi="Cambria"/>
        </w:rPr>
        <w:t xml:space="preserve">The Long Range Transportation Plan </w:t>
      </w:r>
      <w:r w:rsidRPr="00F2719A">
        <w:rPr>
          <w:rStyle w:val="A2"/>
          <w:rFonts w:ascii="Cambria" w:hAnsi="Cambria" w:cs="Arial"/>
          <w:sz w:val="24"/>
          <w:szCs w:val="24"/>
        </w:rPr>
        <w:t xml:space="preserve">establishes the goals and transportation strategies for addressing the County’s transportation needs.  </w:t>
      </w:r>
      <w:r w:rsidR="004968DF">
        <w:rPr>
          <w:rStyle w:val="A2"/>
          <w:rFonts w:ascii="Cambria" w:hAnsi="Cambria" w:cs="Arial"/>
          <w:sz w:val="24"/>
          <w:szCs w:val="24"/>
        </w:rPr>
        <w:t xml:space="preserve">The amendment of these plans proposes to modify the population and employment by traffic analysis zones. </w:t>
      </w:r>
      <w:bookmarkStart w:id="0" w:name="_GoBack"/>
      <w:bookmarkEnd w:id="0"/>
      <w:r w:rsidR="005446B8" w:rsidRPr="00F2719A">
        <w:rPr>
          <w:rFonts w:ascii="Cambria" w:hAnsi="Cambria"/>
          <w:color w:val="auto"/>
        </w:rPr>
        <w:t>Prior to ad</w:t>
      </w:r>
      <w:r w:rsidR="00F615CD" w:rsidRPr="00F2719A">
        <w:rPr>
          <w:rFonts w:ascii="Cambria" w:hAnsi="Cambria"/>
          <w:color w:val="auto"/>
        </w:rPr>
        <w:t xml:space="preserve">option of the plan </w:t>
      </w:r>
      <w:r w:rsidR="00D24F38">
        <w:rPr>
          <w:rFonts w:ascii="Cambria" w:hAnsi="Cambria"/>
          <w:color w:val="auto"/>
        </w:rPr>
        <w:t xml:space="preserve">or amending a plan </w:t>
      </w:r>
      <w:r w:rsidR="00F615CD" w:rsidRPr="00F2719A">
        <w:rPr>
          <w:rFonts w:ascii="Cambria" w:hAnsi="Cambria"/>
          <w:color w:val="auto"/>
        </w:rPr>
        <w:t>there is a 30</w:t>
      </w:r>
      <w:r w:rsidR="005446B8" w:rsidRPr="00F2719A">
        <w:rPr>
          <w:rFonts w:ascii="Cambria" w:hAnsi="Cambria"/>
          <w:color w:val="auto"/>
        </w:rPr>
        <w:t xml:space="preserve">-day public comment period which will end on </w:t>
      </w:r>
      <w:r w:rsidR="00955B25" w:rsidRPr="00F2719A">
        <w:rPr>
          <w:rFonts w:ascii="Cambria" w:hAnsi="Cambria"/>
          <w:color w:val="auto"/>
        </w:rPr>
        <w:t xml:space="preserve">September </w:t>
      </w:r>
      <w:r w:rsidR="00D24F38">
        <w:rPr>
          <w:rFonts w:ascii="Cambria" w:hAnsi="Cambria"/>
          <w:color w:val="auto"/>
        </w:rPr>
        <w:t>24, 2019</w:t>
      </w:r>
      <w:r w:rsidR="005446B8" w:rsidRPr="00F2719A">
        <w:rPr>
          <w:rFonts w:ascii="Cambria" w:hAnsi="Cambria"/>
          <w:color w:val="auto"/>
        </w:rPr>
        <w:t>. During this comment period individuals, agencies, and organizations are encouraged to review the document and submit comments.</w:t>
      </w:r>
      <w:r w:rsidR="004B058A" w:rsidRPr="00F2719A">
        <w:rPr>
          <w:rFonts w:ascii="Cambria" w:hAnsi="Cambria"/>
          <w:color w:val="auto"/>
        </w:rPr>
        <w:t xml:space="preserve"> </w:t>
      </w:r>
      <w:r w:rsidR="005619F1" w:rsidRPr="00F2719A">
        <w:rPr>
          <w:rFonts w:ascii="Cambria" w:hAnsi="Cambria"/>
          <w:color w:val="auto"/>
        </w:rPr>
        <w:t>The Plan is available from</w:t>
      </w:r>
      <w:r w:rsidR="00BD4A82" w:rsidRPr="00F2719A">
        <w:rPr>
          <w:rFonts w:ascii="Cambria" w:hAnsi="Cambria"/>
          <w:color w:val="auto"/>
        </w:rPr>
        <w:t xml:space="preserve"> </w:t>
      </w:r>
      <w:r w:rsidR="006D1BE9" w:rsidRPr="00F2719A">
        <w:rPr>
          <w:rFonts w:ascii="Cambria" w:hAnsi="Cambria"/>
          <w:color w:val="auto"/>
        </w:rPr>
        <w:t xml:space="preserve">the </w:t>
      </w:r>
      <w:r w:rsidR="00BD4A82" w:rsidRPr="00F2719A">
        <w:rPr>
          <w:rFonts w:ascii="Cambria" w:hAnsi="Cambria"/>
          <w:color w:val="auto"/>
        </w:rPr>
        <w:t>SORTPO</w:t>
      </w:r>
      <w:r w:rsidR="006D1BE9" w:rsidRPr="00F2719A">
        <w:rPr>
          <w:rFonts w:ascii="Cambria" w:hAnsi="Cambria"/>
          <w:color w:val="auto"/>
        </w:rPr>
        <w:t xml:space="preserve"> office</w:t>
      </w:r>
      <w:r w:rsidRPr="00F2719A">
        <w:rPr>
          <w:rFonts w:ascii="Cambria" w:hAnsi="Cambria"/>
          <w:color w:val="auto"/>
        </w:rPr>
        <w:t xml:space="preserve">s located at </w:t>
      </w:r>
    </w:p>
    <w:p w14:paraId="419D4086" w14:textId="424EE805" w:rsidR="00F2719A" w:rsidRDefault="00F2719A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 w:rsidRPr="00F2719A">
        <w:rPr>
          <w:rFonts w:ascii="Cambria" w:hAnsi="Cambria"/>
          <w:color w:val="auto"/>
        </w:rPr>
        <w:t>ASCOG</w:t>
      </w:r>
    </w:p>
    <w:p w14:paraId="202C6803" w14:textId="1BF92C34" w:rsidR="00D24F38" w:rsidRPr="00F2719A" w:rsidRDefault="00D24F38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Tom Zigler</w:t>
      </w:r>
    </w:p>
    <w:p w14:paraId="48C1296C" w14:textId="2ED5E263" w:rsidR="00F2719A" w:rsidRDefault="00D24F38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802 W. Main St.</w:t>
      </w:r>
    </w:p>
    <w:p w14:paraId="5E5AC9BA" w14:textId="5358D5B0" w:rsidR="00D24F38" w:rsidRDefault="00D24F38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Duncan, Oklahoma</w:t>
      </w:r>
    </w:p>
    <w:p w14:paraId="120A9ADB" w14:textId="77777777" w:rsidR="00D24F38" w:rsidRPr="00F2719A" w:rsidRDefault="00D24F38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</w:p>
    <w:p w14:paraId="355EFEC9" w14:textId="77777777" w:rsidR="00F2719A" w:rsidRPr="00F2719A" w:rsidRDefault="00F2719A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 w:rsidRPr="00F2719A">
        <w:rPr>
          <w:rFonts w:ascii="Cambria" w:hAnsi="Cambria"/>
          <w:color w:val="auto"/>
        </w:rPr>
        <w:t>SWODA</w:t>
      </w:r>
    </w:p>
    <w:p w14:paraId="186123BD" w14:textId="62098389" w:rsidR="00F2719A" w:rsidRPr="00F2719A" w:rsidRDefault="00D24F38" w:rsidP="00F2719A">
      <w:pPr>
        <w:pStyle w:val="Default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Julie Saners</w:t>
      </w:r>
      <w:r w:rsidR="00F2719A" w:rsidRPr="00F2719A">
        <w:rPr>
          <w:rFonts w:ascii="Cambria" w:hAnsi="Cambria"/>
        </w:rPr>
        <w:t>, SORTPO,</w:t>
      </w:r>
    </w:p>
    <w:p w14:paraId="61A4BE68" w14:textId="77777777" w:rsidR="00F2719A" w:rsidRPr="00F2719A" w:rsidRDefault="00F2719A" w:rsidP="00F2719A">
      <w:pPr>
        <w:pStyle w:val="Default"/>
        <w:spacing w:line="276" w:lineRule="auto"/>
        <w:jc w:val="center"/>
        <w:rPr>
          <w:rFonts w:ascii="Cambria" w:hAnsi="Cambria"/>
        </w:rPr>
      </w:pPr>
      <w:r w:rsidRPr="00F2719A">
        <w:rPr>
          <w:rFonts w:ascii="Cambria" w:hAnsi="Cambria"/>
        </w:rPr>
        <w:t>420 Sooner Dr., PO Box 569,</w:t>
      </w:r>
    </w:p>
    <w:p w14:paraId="08299731" w14:textId="77777777" w:rsidR="00F2719A" w:rsidRPr="00F2719A" w:rsidRDefault="00F2719A" w:rsidP="00F2719A">
      <w:pPr>
        <w:pStyle w:val="Default"/>
        <w:spacing w:line="276" w:lineRule="auto"/>
        <w:jc w:val="center"/>
        <w:rPr>
          <w:rFonts w:ascii="Cambria" w:hAnsi="Cambria"/>
        </w:rPr>
      </w:pPr>
      <w:r w:rsidRPr="00F2719A">
        <w:rPr>
          <w:rFonts w:ascii="Cambria" w:hAnsi="Cambria"/>
        </w:rPr>
        <w:t>Burns Flat, OK 73624</w:t>
      </w:r>
    </w:p>
    <w:p w14:paraId="3E99EC7F" w14:textId="1A1DF608" w:rsidR="00F2719A" w:rsidRPr="00F2719A" w:rsidRDefault="00F2719A" w:rsidP="00F2719A">
      <w:pPr>
        <w:pStyle w:val="Default"/>
        <w:spacing w:line="276" w:lineRule="auto"/>
        <w:jc w:val="center"/>
        <w:rPr>
          <w:rFonts w:ascii="Cambria" w:hAnsi="Cambria"/>
          <w:color w:val="auto"/>
        </w:rPr>
      </w:pPr>
      <w:r w:rsidRPr="00F2719A">
        <w:rPr>
          <w:rFonts w:ascii="Cambria" w:hAnsi="Cambria"/>
        </w:rPr>
        <w:t xml:space="preserve">or to </w:t>
      </w:r>
      <w:r w:rsidR="00D24F38">
        <w:rPr>
          <w:rFonts w:ascii="Cambria" w:hAnsi="Cambria"/>
        </w:rPr>
        <w:t>Julie</w:t>
      </w:r>
      <w:r w:rsidRPr="00F2719A">
        <w:rPr>
          <w:rFonts w:ascii="Cambria" w:hAnsi="Cambria"/>
        </w:rPr>
        <w:t>@swoda.org</w:t>
      </w:r>
    </w:p>
    <w:p w14:paraId="321298BB" w14:textId="77777777" w:rsidR="00F2719A" w:rsidRPr="00F2719A" w:rsidRDefault="00F2719A" w:rsidP="006D1BE9">
      <w:pPr>
        <w:pStyle w:val="Default"/>
        <w:spacing w:line="276" w:lineRule="auto"/>
        <w:rPr>
          <w:rFonts w:ascii="Cambria" w:hAnsi="Cambria"/>
          <w:color w:val="auto"/>
        </w:rPr>
      </w:pPr>
    </w:p>
    <w:sectPr w:rsidR="00F2719A" w:rsidRPr="00F2719A" w:rsidSect="009E1B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214"/>
    <w:multiLevelType w:val="hybridMultilevel"/>
    <w:tmpl w:val="7464BF68"/>
    <w:lvl w:ilvl="0" w:tplc="9006AD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6B8"/>
    <w:rsid w:val="000D7E8E"/>
    <w:rsid w:val="00167AB9"/>
    <w:rsid w:val="001A1A88"/>
    <w:rsid w:val="00344E84"/>
    <w:rsid w:val="003B330E"/>
    <w:rsid w:val="00472DB3"/>
    <w:rsid w:val="004968DF"/>
    <w:rsid w:val="004B058A"/>
    <w:rsid w:val="004D5BCE"/>
    <w:rsid w:val="004E60D4"/>
    <w:rsid w:val="005446B8"/>
    <w:rsid w:val="005619F1"/>
    <w:rsid w:val="00602429"/>
    <w:rsid w:val="006D1BE9"/>
    <w:rsid w:val="00712439"/>
    <w:rsid w:val="00767BD4"/>
    <w:rsid w:val="00846B3F"/>
    <w:rsid w:val="00853EFA"/>
    <w:rsid w:val="008929DC"/>
    <w:rsid w:val="00955B25"/>
    <w:rsid w:val="009E1B09"/>
    <w:rsid w:val="00BD4A82"/>
    <w:rsid w:val="00D24F38"/>
    <w:rsid w:val="00DC7B86"/>
    <w:rsid w:val="00F2719A"/>
    <w:rsid w:val="00F47002"/>
    <w:rsid w:val="00F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1BD"/>
  <w15:docId w15:val="{0106661B-C889-4E60-972B-5B2BD19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6B8"/>
    <w:pPr>
      <w:spacing w:after="0" w:line="240" w:lineRule="auto"/>
    </w:pPr>
  </w:style>
  <w:style w:type="paragraph" w:customStyle="1" w:styleId="Default">
    <w:name w:val="Default"/>
    <w:rsid w:val="005446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58A"/>
    <w:rPr>
      <w:color w:val="0000FF" w:themeColor="hyperlink"/>
      <w:u w:val="single"/>
    </w:rPr>
  </w:style>
  <w:style w:type="character" w:customStyle="1" w:styleId="A2">
    <w:name w:val="A2"/>
    <w:uiPriority w:val="99"/>
    <w:rsid w:val="00F2719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Julie Sanders</cp:lastModifiedBy>
  <cp:revision>4</cp:revision>
  <cp:lastPrinted>2016-02-09T21:27:00Z</cp:lastPrinted>
  <dcterms:created xsi:type="dcterms:W3CDTF">2019-08-25T21:27:00Z</dcterms:created>
  <dcterms:modified xsi:type="dcterms:W3CDTF">2019-08-25T21:39:00Z</dcterms:modified>
</cp:coreProperties>
</file>