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0" w:rsidRDefault="00EC039B" w:rsidP="002A3A23">
      <w:pPr>
        <w:ind w:left="900" w:hanging="810"/>
        <w:jc w:val="center"/>
      </w:pPr>
      <w:r>
        <w:rPr>
          <w:noProof/>
        </w:rPr>
        <w:drawing>
          <wp:inline distT="0" distB="0" distL="0" distR="0">
            <wp:extent cx="5855970" cy="1416326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079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11" w:rsidRPr="002D550D" w:rsidRDefault="00E82F11" w:rsidP="00E82F11">
      <w:pPr>
        <w:pStyle w:val="Heading1"/>
        <w:spacing w:before="0"/>
        <w:rPr>
          <w:sz w:val="36"/>
        </w:rPr>
      </w:pPr>
      <w:r w:rsidRPr="009347E7">
        <w:rPr>
          <w:sz w:val="36"/>
        </w:rPr>
        <w:t>SORTPO</w:t>
      </w:r>
      <w:r>
        <w:rPr>
          <w:sz w:val="36"/>
        </w:rPr>
        <w:t xml:space="preserve"> Policy Board</w:t>
      </w:r>
    </w:p>
    <w:p w:rsidR="00E82F11" w:rsidRPr="004B5C09" w:rsidRDefault="007828BC" w:rsidP="00E82F11">
      <w:pPr>
        <w:pStyle w:val="Heading1"/>
        <w:spacing w:before="0"/>
      </w:pPr>
      <w:r>
        <w:t>Special</w:t>
      </w:r>
      <w:r w:rsidR="00343DD2">
        <w:t xml:space="preserve"> Amended</w:t>
      </w:r>
      <w:r>
        <w:t xml:space="preserve"> </w:t>
      </w:r>
      <w:r w:rsidR="00E82F11" w:rsidRPr="004B5C09">
        <w:t xml:space="preserve">Meeting </w:t>
      </w:r>
      <w:r w:rsidR="00E82F11">
        <w:t>Agenda</w:t>
      </w:r>
    </w:p>
    <w:p w:rsidR="00E82F11" w:rsidRPr="00686052" w:rsidRDefault="00E82F11" w:rsidP="00E82F11">
      <w:pPr>
        <w:pStyle w:val="Date"/>
      </w:pPr>
      <w:r w:rsidRPr="00686052">
        <w:t>SWODA Conference Room</w:t>
      </w:r>
    </w:p>
    <w:p w:rsidR="00E82F11" w:rsidRDefault="00E82F11" w:rsidP="00E82F11">
      <w:pPr>
        <w:pStyle w:val="Date"/>
      </w:pPr>
      <w:r w:rsidRPr="00686052">
        <w:t>Building 420 Sooner Drive</w:t>
      </w:r>
      <w:r>
        <w:t xml:space="preserve">  </w:t>
      </w:r>
    </w:p>
    <w:p w:rsidR="00E82F11" w:rsidRPr="00686052" w:rsidRDefault="00E82F11" w:rsidP="00E82F11">
      <w:pPr>
        <w:pStyle w:val="Date"/>
      </w:pPr>
      <w:r w:rsidRPr="00686052">
        <w:t>Burns Flat, OK  73624</w:t>
      </w:r>
    </w:p>
    <w:p w:rsidR="00E82F11" w:rsidRPr="002A3A23" w:rsidRDefault="007828BC" w:rsidP="00E82F11">
      <w:pPr>
        <w:pStyle w:val="Time"/>
        <w:rPr>
          <w:b/>
        </w:rPr>
      </w:pPr>
      <w:r>
        <w:rPr>
          <w:b/>
        </w:rPr>
        <w:t>September 29</w:t>
      </w:r>
      <w:r w:rsidR="00E82F11">
        <w:rPr>
          <w:b/>
        </w:rPr>
        <w:t>,</w:t>
      </w:r>
      <w:r>
        <w:rPr>
          <w:b/>
        </w:rPr>
        <w:t xml:space="preserve"> 2016, 10:0</w:t>
      </w:r>
      <w:r w:rsidR="000F7D1B">
        <w:rPr>
          <w:b/>
        </w:rPr>
        <w:t>5</w:t>
      </w:r>
      <w:r w:rsidR="00E82F11" w:rsidRPr="002A3A23">
        <w:rPr>
          <w:b/>
        </w:rPr>
        <w:t xml:space="preserve"> a.m.</w:t>
      </w:r>
    </w:p>
    <w:p w:rsidR="00E82F11" w:rsidRDefault="00E82F11" w:rsidP="005253EC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D453C">
        <w:rPr>
          <w:rFonts w:ascii="Times New Roman" w:hAnsi="Times New Roman"/>
          <w:sz w:val="24"/>
          <w:szCs w:val="24"/>
        </w:rPr>
        <w:t>all to Order</w:t>
      </w:r>
    </w:p>
    <w:p w:rsidR="00E82F11" w:rsidRDefault="00E82F11" w:rsidP="005253EC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5D453C">
        <w:rPr>
          <w:rFonts w:ascii="Times New Roman" w:hAnsi="Times New Roman"/>
          <w:sz w:val="24"/>
          <w:szCs w:val="24"/>
        </w:rPr>
        <w:t>Roll Call – declaration of a quorum</w:t>
      </w:r>
    </w:p>
    <w:p w:rsidR="00E82F11" w:rsidRPr="0029230D" w:rsidRDefault="00E82F11" w:rsidP="005253EC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5D453C">
        <w:rPr>
          <w:rFonts w:ascii="Times New Roman" w:hAnsi="Times New Roman"/>
          <w:sz w:val="24"/>
          <w:szCs w:val="24"/>
        </w:rPr>
        <w:t xml:space="preserve">Approval of Minutes for the </w:t>
      </w:r>
      <w:r w:rsidR="003F7E95">
        <w:rPr>
          <w:rFonts w:ascii="Times New Roman" w:hAnsi="Times New Roman"/>
          <w:sz w:val="24"/>
          <w:szCs w:val="24"/>
        </w:rPr>
        <w:t>August 25</w:t>
      </w:r>
      <w:r w:rsidRPr="005D45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5D453C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>.</w:t>
      </w:r>
    </w:p>
    <w:p w:rsidR="00C44367" w:rsidRDefault="00FB0631" w:rsidP="005253EC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results of the public review and comment period for the 2036 Beckham County LRTP</w:t>
      </w:r>
      <w:r w:rsidR="00C0629B">
        <w:rPr>
          <w:rFonts w:ascii="Times New Roman" w:hAnsi="Times New Roman"/>
          <w:sz w:val="24"/>
          <w:szCs w:val="24"/>
        </w:rPr>
        <w:t xml:space="preserve">. </w:t>
      </w:r>
    </w:p>
    <w:p w:rsidR="00C0629B" w:rsidRDefault="00FB0631" w:rsidP="005253EC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to approve or disapprov</w:t>
      </w:r>
      <w:r w:rsidR="00C0629B">
        <w:rPr>
          <w:rFonts w:ascii="Times New Roman" w:hAnsi="Times New Roman"/>
          <w:sz w:val="24"/>
          <w:szCs w:val="24"/>
        </w:rPr>
        <w:t>e the 2036 Beckham County LRTP.</w:t>
      </w:r>
    </w:p>
    <w:p w:rsidR="00C0629B" w:rsidRDefault="00C0629B" w:rsidP="005253EC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results of the public review and comment period for the 2036 Roger Mills County LRTP.</w:t>
      </w:r>
    </w:p>
    <w:p w:rsidR="00E82F11" w:rsidRPr="005C4DBD" w:rsidRDefault="00C0629B" w:rsidP="005253EC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to approve or disapprove the 2036 Roger Mills County LRTP.</w:t>
      </w:r>
      <w:r w:rsidR="00E82F11">
        <w:rPr>
          <w:rFonts w:ascii="Times New Roman" w:hAnsi="Times New Roman"/>
          <w:sz w:val="24"/>
          <w:szCs w:val="24"/>
        </w:rPr>
        <w:tab/>
      </w:r>
    </w:p>
    <w:p w:rsidR="00C44367" w:rsidRDefault="00FB0631" w:rsidP="005253EC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results of public review and comment period for the amendment to the Custer County LRTP.</w:t>
      </w:r>
    </w:p>
    <w:p w:rsidR="00E82F11" w:rsidRDefault="00FB0631" w:rsidP="005253EC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to approve or disapprove the amendment to the 2035 Custer County LRTP</w:t>
      </w:r>
      <w:r w:rsidR="006C05AA">
        <w:rPr>
          <w:rFonts w:ascii="Times New Roman" w:hAnsi="Times New Roman"/>
          <w:sz w:val="24"/>
          <w:szCs w:val="24"/>
        </w:rPr>
        <w:t>.</w:t>
      </w:r>
    </w:p>
    <w:p w:rsidR="006C05AA" w:rsidRDefault="006C05AA" w:rsidP="005253EC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and vote to approve updated Planning Work Program (PWP).</w:t>
      </w:r>
    </w:p>
    <w:p w:rsidR="00343DD2" w:rsidRDefault="00343DD2" w:rsidP="005253EC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Resolution for the Roger Mills and Beckham County 2036 LRTP.</w:t>
      </w:r>
    </w:p>
    <w:p w:rsidR="00C44367" w:rsidRDefault="00FB0631" w:rsidP="005253EC">
      <w:pPr>
        <w:numPr>
          <w:ilvl w:val="0"/>
          <w:numId w:val="29"/>
        </w:numPr>
        <w:tabs>
          <w:tab w:val="left" w:pos="540"/>
        </w:tabs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Business.</w:t>
      </w:r>
    </w:p>
    <w:p w:rsidR="00C44367" w:rsidRDefault="00C44367" w:rsidP="005253EC">
      <w:pPr>
        <w:tabs>
          <w:tab w:val="left" w:pos="540"/>
        </w:tabs>
        <w:spacing w:after="0" w:line="240" w:lineRule="auto"/>
        <w:ind w:left="720" w:right="144"/>
        <w:jc w:val="both"/>
        <w:rPr>
          <w:rFonts w:ascii="Times New Roman" w:hAnsi="Times New Roman"/>
          <w:sz w:val="24"/>
          <w:szCs w:val="24"/>
        </w:rPr>
      </w:pPr>
    </w:p>
    <w:p w:rsidR="00E82F11" w:rsidRDefault="00FB0631" w:rsidP="005253EC">
      <w:pPr>
        <w:numPr>
          <w:ilvl w:val="0"/>
          <w:numId w:val="29"/>
        </w:numPr>
        <w:tabs>
          <w:tab w:val="left" w:pos="540"/>
        </w:tabs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and Comments</w:t>
      </w:r>
    </w:p>
    <w:p w:rsidR="00E82F11" w:rsidRDefault="00E82F11" w:rsidP="005253EC">
      <w:pPr>
        <w:tabs>
          <w:tab w:val="left" w:pos="540"/>
        </w:tabs>
        <w:spacing w:after="0" w:line="240" w:lineRule="auto"/>
        <w:ind w:left="1080" w:right="144"/>
        <w:jc w:val="both"/>
        <w:rPr>
          <w:rFonts w:ascii="Times New Roman" w:hAnsi="Times New Roman"/>
          <w:sz w:val="24"/>
          <w:szCs w:val="24"/>
        </w:rPr>
      </w:pPr>
    </w:p>
    <w:p w:rsidR="00E82F11" w:rsidRDefault="00FB0631" w:rsidP="005253EC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Adjourn</w:t>
      </w:r>
    </w:p>
    <w:p w:rsidR="00E82F11" w:rsidRPr="00FB0631" w:rsidRDefault="00E82F11" w:rsidP="00FB0631">
      <w:pPr>
        <w:tabs>
          <w:tab w:val="left" w:pos="54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E82F11" w:rsidRPr="00FB0631" w:rsidSect="005253EC">
      <w:footerReference w:type="default" r:id="rId9"/>
      <w:pgSz w:w="12240" w:h="15840"/>
      <w:pgMar w:top="1440" w:right="1296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AA" w:rsidRDefault="006C05AA" w:rsidP="009119DF">
      <w:pPr>
        <w:spacing w:after="0" w:line="240" w:lineRule="auto"/>
      </w:pPr>
      <w:r>
        <w:separator/>
      </w:r>
    </w:p>
  </w:endnote>
  <w:endnote w:type="continuationSeparator" w:id="0">
    <w:p w:rsidR="006C05AA" w:rsidRDefault="006C05AA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EC" w:rsidRDefault="005253EC" w:rsidP="00B80B19">
    <w:pPr>
      <w:pStyle w:val="Footer"/>
      <w:ind w:left="90" w:right="270"/>
      <w:jc w:val="both"/>
      <w:rPr>
        <w:rFonts w:ascii="Times New Roman" w:hAnsi="Times New Roman"/>
      </w:rPr>
    </w:pPr>
  </w:p>
  <w:p w:rsidR="006C05AA" w:rsidRPr="00774902" w:rsidRDefault="006C05AA" w:rsidP="00B80B19">
    <w:pPr>
      <w:pStyle w:val="Footer"/>
      <w:ind w:left="90" w:right="270"/>
      <w:jc w:val="both"/>
      <w:rPr>
        <w:rFonts w:ascii="Times New Roman" w:hAnsi="Times New Roman"/>
      </w:rPr>
    </w:pPr>
    <w:r w:rsidRPr="00774902">
      <w:rPr>
        <w:rFonts w:ascii="Times New Roman" w:hAnsi="Times New Roman"/>
      </w:rPr>
      <w:t xml:space="preserve">Notice of this meeting was made to the </w:t>
    </w:r>
    <w:r>
      <w:rPr>
        <w:rFonts w:ascii="Times New Roman" w:hAnsi="Times New Roman"/>
      </w:rPr>
      <w:t xml:space="preserve">Beckham and Roger Mills </w:t>
    </w:r>
    <w:r w:rsidRPr="00774902">
      <w:rPr>
        <w:rFonts w:ascii="Times New Roman" w:hAnsi="Times New Roman"/>
      </w:rPr>
      <w:t>County Clerk</w:t>
    </w:r>
    <w:r>
      <w:rPr>
        <w:rFonts w:ascii="Times New Roman" w:hAnsi="Times New Roman"/>
      </w:rPr>
      <w:t>s</w:t>
    </w:r>
    <w:r w:rsidRPr="00774902">
      <w:rPr>
        <w:rFonts w:ascii="Times New Roman" w:hAnsi="Times New Roman"/>
      </w:rPr>
      <w:t xml:space="preserve"> by annual posting and this agenda was visibly displayed on the front door of the SWODA office at 420 Sooner Drive, Burns Flat, OK on or before </w:t>
    </w:r>
    <w:r>
      <w:rPr>
        <w:rFonts w:ascii="Times New Roman" w:hAnsi="Times New Roman"/>
      </w:rPr>
      <w:t>September 26, 2016</w:t>
    </w:r>
    <w:r w:rsidRPr="00774902">
      <w:rPr>
        <w:rFonts w:ascii="Times New Roman" w:hAnsi="Times New Roman"/>
      </w:rPr>
      <w:t xml:space="preserve"> at 8:00 a.m.</w:t>
    </w:r>
  </w:p>
  <w:p w:rsidR="006C05AA" w:rsidRDefault="006C0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AA" w:rsidRDefault="006C05AA" w:rsidP="009119DF">
      <w:pPr>
        <w:spacing w:after="0" w:line="240" w:lineRule="auto"/>
      </w:pPr>
      <w:r>
        <w:separator/>
      </w:r>
    </w:p>
  </w:footnote>
  <w:footnote w:type="continuationSeparator" w:id="0">
    <w:p w:rsidR="006C05AA" w:rsidRDefault="006C05AA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214643B"/>
    <w:multiLevelType w:val="hybridMultilevel"/>
    <w:tmpl w:val="0BC2762A"/>
    <w:lvl w:ilvl="0" w:tplc="5E5EB8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57066B"/>
    <w:multiLevelType w:val="hybridMultilevel"/>
    <w:tmpl w:val="88EEABF4"/>
    <w:lvl w:ilvl="0" w:tplc="C406C7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A5A4A"/>
    <w:multiLevelType w:val="hybridMultilevel"/>
    <w:tmpl w:val="865E593E"/>
    <w:lvl w:ilvl="0" w:tplc="A64AEF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5A06A6"/>
    <w:multiLevelType w:val="hybridMultilevel"/>
    <w:tmpl w:val="F69431AC"/>
    <w:lvl w:ilvl="0" w:tplc="4CC8F9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61819"/>
    <w:multiLevelType w:val="hybridMultilevel"/>
    <w:tmpl w:val="DCE01222"/>
    <w:lvl w:ilvl="0" w:tplc="B134B7D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540A16"/>
    <w:multiLevelType w:val="hybridMultilevel"/>
    <w:tmpl w:val="208E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0B33"/>
    <w:multiLevelType w:val="hybridMultilevel"/>
    <w:tmpl w:val="992A53A4"/>
    <w:lvl w:ilvl="0" w:tplc="96829020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>
    <w:nsid w:val="236A3F61"/>
    <w:multiLevelType w:val="hybridMultilevel"/>
    <w:tmpl w:val="436E3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A2095"/>
    <w:multiLevelType w:val="hybridMultilevel"/>
    <w:tmpl w:val="03D0B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8F5939"/>
    <w:multiLevelType w:val="hybridMultilevel"/>
    <w:tmpl w:val="6202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6DCD"/>
    <w:multiLevelType w:val="hybridMultilevel"/>
    <w:tmpl w:val="0E3EB0AA"/>
    <w:lvl w:ilvl="0" w:tplc="A0A67F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A5A56"/>
    <w:multiLevelType w:val="hybridMultilevel"/>
    <w:tmpl w:val="A412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3EA27E75"/>
    <w:multiLevelType w:val="hybridMultilevel"/>
    <w:tmpl w:val="52DE7BB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F87521D"/>
    <w:multiLevelType w:val="hybridMultilevel"/>
    <w:tmpl w:val="50FE7DFE"/>
    <w:lvl w:ilvl="0" w:tplc="64766EF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0D4AE8"/>
    <w:multiLevelType w:val="hybridMultilevel"/>
    <w:tmpl w:val="F344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04F58"/>
    <w:multiLevelType w:val="hybridMultilevel"/>
    <w:tmpl w:val="0380C852"/>
    <w:lvl w:ilvl="0" w:tplc="C2AE0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8A7714"/>
    <w:multiLevelType w:val="hybridMultilevel"/>
    <w:tmpl w:val="F56C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AA1D1A"/>
    <w:multiLevelType w:val="hybridMultilevel"/>
    <w:tmpl w:val="FAFE9766"/>
    <w:lvl w:ilvl="0" w:tplc="49BC1A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D7955BB"/>
    <w:multiLevelType w:val="hybridMultilevel"/>
    <w:tmpl w:val="3CE0C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10"/>
  </w:num>
  <w:num w:numId="7">
    <w:abstractNumId w:val="24"/>
  </w:num>
  <w:num w:numId="8">
    <w:abstractNumId w:val="15"/>
  </w:num>
  <w:num w:numId="9">
    <w:abstractNumId w:val="22"/>
  </w:num>
  <w:num w:numId="10">
    <w:abstractNumId w:val="26"/>
  </w:num>
  <w:num w:numId="11">
    <w:abstractNumId w:val="19"/>
  </w:num>
  <w:num w:numId="12">
    <w:abstractNumId w:val="18"/>
  </w:num>
  <w:num w:numId="13">
    <w:abstractNumId w:val="8"/>
  </w:num>
  <w:num w:numId="14">
    <w:abstractNumId w:val="6"/>
  </w:num>
  <w:num w:numId="15">
    <w:abstractNumId w:val="25"/>
  </w:num>
  <w:num w:numId="16">
    <w:abstractNumId w:val="17"/>
  </w:num>
  <w:num w:numId="17">
    <w:abstractNumId w:val="13"/>
  </w:num>
  <w:num w:numId="18">
    <w:abstractNumId w:val="9"/>
  </w:num>
  <w:num w:numId="19">
    <w:abstractNumId w:val="27"/>
  </w:num>
  <w:num w:numId="20">
    <w:abstractNumId w:val="5"/>
  </w:num>
  <w:num w:numId="21">
    <w:abstractNumId w:val="3"/>
  </w:num>
  <w:num w:numId="22">
    <w:abstractNumId w:val="16"/>
  </w:num>
  <w:num w:numId="23">
    <w:abstractNumId w:val="7"/>
  </w:num>
  <w:num w:numId="24">
    <w:abstractNumId w:val="21"/>
  </w:num>
  <w:num w:numId="25">
    <w:abstractNumId w:val="14"/>
  </w:num>
  <w:num w:numId="26">
    <w:abstractNumId w:val="20"/>
  </w:num>
  <w:num w:numId="27">
    <w:abstractNumId w:val="12"/>
  </w:num>
  <w:num w:numId="28">
    <w:abstractNumId w:val="2"/>
  </w:num>
  <w:num w:numId="29">
    <w:abstractNumId w:val="2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638D4"/>
    <w:rsid w:val="00001891"/>
    <w:rsid w:val="000024D0"/>
    <w:rsid w:val="00025DF4"/>
    <w:rsid w:val="00030E5E"/>
    <w:rsid w:val="0003680B"/>
    <w:rsid w:val="00061F2D"/>
    <w:rsid w:val="000806CC"/>
    <w:rsid w:val="00097638"/>
    <w:rsid w:val="000A2B4B"/>
    <w:rsid w:val="000A4152"/>
    <w:rsid w:val="000B4429"/>
    <w:rsid w:val="000E015A"/>
    <w:rsid w:val="000E7E2D"/>
    <w:rsid w:val="000F7B8B"/>
    <w:rsid w:val="000F7D1B"/>
    <w:rsid w:val="0011534C"/>
    <w:rsid w:val="001372F6"/>
    <w:rsid w:val="00143405"/>
    <w:rsid w:val="0014561C"/>
    <w:rsid w:val="0018323C"/>
    <w:rsid w:val="0018533A"/>
    <w:rsid w:val="001A70B9"/>
    <w:rsid w:val="00202391"/>
    <w:rsid w:val="002077C4"/>
    <w:rsid w:val="00225833"/>
    <w:rsid w:val="00235931"/>
    <w:rsid w:val="00246C36"/>
    <w:rsid w:val="00272160"/>
    <w:rsid w:val="00277F8A"/>
    <w:rsid w:val="00287990"/>
    <w:rsid w:val="0029230D"/>
    <w:rsid w:val="00297FF1"/>
    <w:rsid w:val="002A3A23"/>
    <w:rsid w:val="002B5329"/>
    <w:rsid w:val="002B7C11"/>
    <w:rsid w:val="002D21E2"/>
    <w:rsid w:val="002D550D"/>
    <w:rsid w:val="00307849"/>
    <w:rsid w:val="00343B48"/>
    <w:rsid w:val="00343DD2"/>
    <w:rsid w:val="003638D4"/>
    <w:rsid w:val="00377FCB"/>
    <w:rsid w:val="003817F7"/>
    <w:rsid w:val="003906CF"/>
    <w:rsid w:val="003B39D6"/>
    <w:rsid w:val="003C58C7"/>
    <w:rsid w:val="003D4732"/>
    <w:rsid w:val="003E0D70"/>
    <w:rsid w:val="003F7E95"/>
    <w:rsid w:val="0042106F"/>
    <w:rsid w:val="0042350E"/>
    <w:rsid w:val="0043581E"/>
    <w:rsid w:val="0049285F"/>
    <w:rsid w:val="00495B0A"/>
    <w:rsid w:val="004D1739"/>
    <w:rsid w:val="004E0194"/>
    <w:rsid w:val="005068AC"/>
    <w:rsid w:val="00510115"/>
    <w:rsid w:val="005253EC"/>
    <w:rsid w:val="00531B56"/>
    <w:rsid w:val="00542EAD"/>
    <w:rsid w:val="005456B9"/>
    <w:rsid w:val="0055418E"/>
    <w:rsid w:val="00556405"/>
    <w:rsid w:val="00570B2B"/>
    <w:rsid w:val="00570E34"/>
    <w:rsid w:val="00584C16"/>
    <w:rsid w:val="005A046A"/>
    <w:rsid w:val="005A392F"/>
    <w:rsid w:val="005B7B2E"/>
    <w:rsid w:val="005C4DBD"/>
    <w:rsid w:val="005C591D"/>
    <w:rsid w:val="005D453C"/>
    <w:rsid w:val="005D4694"/>
    <w:rsid w:val="005D6160"/>
    <w:rsid w:val="00604E7B"/>
    <w:rsid w:val="00620956"/>
    <w:rsid w:val="0062454E"/>
    <w:rsid w:val="00656BF5"/>
    <w:rsid w:val="006806EC"/>
    <w:rsid w:val="00686052"/>
    <w:rsid w:val="00695323"/>
    <w:rsid w:val="00696E71"/>
    <w:rsid w:val="006C05AA"/>
    <w:rsid w:val="006D0ACC"/>
    <w:rsid w:val="006D0DC3"/>
    <w:rsid w:val="006E783E"/>
    <w:rsid w:val="006F04D0"/>
    <w:rsid w:val="007125ED"/>
    <w:rsid w:val="0072223F"/>
    <w:rsid w:val="007326B6"/>
    <w:rsid w:val="00755A9D"/>
    <w:rsid w:val="00770281"/>
    <w:rsid w:val="00774902"/>
    <w:rsid w:val="00775A12"/>
    <w:rsid w:val="007828BC"/>
    <w:rsid w:val="007D072C"/>
    <w:rsid w:val="007E02D9"/>
    <w:rsid w:val="00805D7E"/>
    <w:rsid w:val="0080780F"/>
    <w:rsid w:val="008123FD"/>
    <w:rsid w:val="00827338"/>
    <w:rsid w:val="00827BDA"/>
    <w:rsid w:val="00835908"/>
    <w:rsid w:val="00856121"/>
    <w:rsid w:val="00861D52"/>
    <w:rsid w:val="00873710"/>
    <w:rsid w:val="00874698"/>
    <w:rsid w:val="008835D0"/>
    <w:rsid w:val="008A2E9B"/>
    <w:rsid w:val="008C5EA1"/>
    <w:rsid w:val="008E7567"/>
    <w:rsid w:val="008E77BA"/>
    <w:rsid w:val="008F4505"/>
    <w:rsid w:val="009119DF"/>
    <w:rsid w:val="00915A67"/>
    <w:rsid w:val="009347E7"/>
    <w:rsid w:val="00947EDF"/>
    <w:rsid w:val="0098079B"/>
    <w:rsid w:val="009A6516"/>
    <w:rsid w:val="009B23B8"/>
    <w:rsid w:val="009B3C87"/>
    <w:rsid w:val="009C51A6"/>
    <w:rsid w:val="009F03E6"/>
    <w:rsid w:val="00A04FD2"/>
    <w:rsid w:val="00A33D78"/>
    <w:rsid w:val="00A37A4B"/>
    <w:rsid w:val="00A42085"/>
    <w:rsid w:val="00A77749"/>
    <w:rsid w:val="00A96909"/>
    <w:rsid w:val="00AA14F1"/>
    <w:rsid w:val="00AB6AF9"/>
    <w:rsid w:val="00AD76A5"/>
    <w:rsid w:val="00AE19C2"/>
    <w:rsid w:val="00B07098"/>
    <w:rsid w:val="00B30EDB"/>
    <w:rsid w:val="00B46196"/>
    <w:rsid w:val="00B61CAF"/>
    <w:rsid w:val="00B63018"/>
    <w:rsid w:val="00B66466"/>
    <w:rsid w:val="00B80B19"/>
    <w:rsid w:val="00BA1AE1"/>
    <w:rsid w:val="00BA593A"/>
    <w:rsid w:val="00BB6FC7"/>
    <w:rsid w:val="00BD59E1"/>
    <w:rsid w:val="00BF0F5F"/>
    <w:rsid w:val="00BF2AC1"/>
    <w:rsid w:val="00C0629B"/>
    <w:rsid w:val="00C155EE"/>
    <w:rsid w:val="00C20F77"/>
    <w:rsid w:val="00C2301B"/>
    <w:rsid w:val="00C25FBA"/>
    <w:rsid w:val="00C275CD"/>
    <w:rsid w:val="00C44367"/>
    <w:rsid w:val="00C56F1A"/>
    <w:rsid w:val="00C7678D"/>
    <w:rsid w:val="00C80886"/>
    <w:rsid w:val="00C83976"/>
    <w:rsid w:val="00C8679D"/>
    <w:rsid w:val="00C90B17"/>
    <w:rsid w:val="00CA5B3F"/>
    <w:rsid w:val="00CB6ED5"/>
    <w:rsid w:val="00CC7F67"/>
    <w:rsid w:val="00CE43E0"/>
    <w:rsid w:val="00D16D0B"/>
    <w:rsid w:val="00D32325"/>
    <w:rsid w:val="00D354B4"/>
    <w:rsid w:val="00D61907"/>
    <w:rsid w:val="00D65B4B"/>
    <w:rsid w:val="00D72326"/>
    <w:rsid w:val="00D80F2A"/>
    <w:rsid w:val="00D93DCF"/>
    <w:rsid w:val="00DA254B"/>
    <w:rsid w:val="00DD2390"/>
    <w:rsid w:val="00DD5F83"/>
    <w:rsid w:val="00DD7F5B"/>
    <w:rsid w:val="00DE0F7F"/>
    <w:rsid w:val="00DE6609"/>
    <w:rsid w:val="00E10A53"/>
    <w:rsid w:val="00E14EE0"/>
    <w:rsid w:val="00E20BAB"/>
    <w:rsid w:val="00E3061A"/>
    <w:rsid w:val="00E61084"/>
    <w:rsid w:val="00E82F11"/>
    <w:rsid w:val="00E925DC"/>
    <w:rsid w:val="00E92DEB"/>
    <w:rsid w:val="00EA42FC"/>
    <w:rsid w:val="00EA6AEC"/>
    <w:rsid w:val="00EC039B"/>
    <w:rsid w:val="00EC4112"/>
    <w:rsid w:val="00EE1EE9"/>
    <w:rsid w:val="00EF1037"/>
    <w:rsid w:val="00F00815"/>
    <w:rsid w:val="00F0497B"/>
    <w:rsid w:val="00F10A4C"/>
    <w:rsid w:val="00F26141"/>
    <w:rsid w:val="00F3469A"/>
    <w:rsid w:val="00F36573"/>
    <w:rsid w:val="00F709A0"/>
    <w:rsid w:val="00F75BE0"/>
    <w:rsid w:val="00FA5B96"/>
    <w:rsid w:val="00FB0631"/>
    <w:rsid w:val="00FC1DE6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character" w:styleId="Hyperlink">
    <w:name w:val="Hyperlink"/>
    <w:basedOn w:val="DefaultParagraphFont"/>
    <w:uiPriority w:val="99"/>
    <w:unhideWhenUsed/>
    <w:rsid w:val="00A96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85F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7F3C-88B8-43D9-AD79-0B8B70E8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11</cp:revision>
  <cp:lastPrinted>2016-09-26T18:49:00Z</cp:lastPrinted>
  <dcterms:created xsi:type="dcterms:W3CDTF">2016-09-06T13:29:00Z</dcterms:created>
  <dcterms:modified xsi:type="dcterms:W3CDTF">2016-09-27T15:10:00Z</dcterms:modified>
</cp:coreProperties>
</file>